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0"/>
        <w:gridCol w:w="3976"/>
      </w:tblGrid>
      <w:tr w:rsidR="00C74446" w:rsidRPr="001E3B22" w14:paraId="7096E9C1" w14:textId="77777777" w:rsidTr="00C74446">
        <w:trPr>
          <w:trHeight w:val="1005"/>
        </w:trPr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7EBAF36" w14:textId="56DF48DC" w:rsidR="00C74446" w:rsidRDefault="00AD13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EFB0B85" wp14:editId="1A7F0E5A">
                  <wp:extent cx="731520" cy="8401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4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D70F9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D3EFCD" w14:textId="169D2639" w:rsidR="00C74446" w:rsidRDefault="00C74446">
            <w:pPr>
              <w:spacing w:after="0" w:line="240" w:lineRule="auto"/>
              <w:rPr>
                <w:rFonts w:ascii="Arial" w:hAnsi="Arial" w:cs="Arial"/>
                <w:b/>
                <w:color w:val="333333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Cs w:val="20"/>
              </w:rPr>
              <w:t xml:space="preserve">Rzecznik </w:t>
            </w:r>
            <w:r w:rsidR="00AD13E2">
              <w:rPr>
                <w:rFonts w:ascii="Arial" w:hAnsi="Arial" w:cs="Arial"/>
                <w:b/>
                <w:color w:val="333333"/>
                <w:szCs w:val="20"/>
              </w:rPr>
              <w:t xml:space="preserve">Praw </w:t>
            </w:r>
            <w:r>
              <w:rPr>
                <w:rFonts w:ascii="Arial" w:hAnsi="Arial" w:cs="Arial"/>
                <w:b/>
                <w:color w:val="333333"/>
                <w:szCs w:val="20"/>
              </w:rPr>
              <w:t xml:space="preserve">Konsumentów </w:t>
            </w:r>
          </w:p>
          <w:p w14:paraId="04A36252" w14:textId="186136DD" w:rsidR="00C74446" w:rsidRDefault="00AD13E2">
            <w:pPr>
              <w:spacing w:after="0" w:line="240" w:lineRule="auto"/>
              <w:rPr>
                <w:rFonts w:ascii="Arial" w:hAnsi="Arial" w:cs="Arial"/>
                <w:b/>
                <w:color w:val="333333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Cs w:val="20"/>
              </w:rPr>
              <w:t>Powiat Lwówecki</w:t>
            </w:r>
          </w:p>
          <w:p w14:paraId="079A9D10" w14:textId="1AFBE939" w:rsidR="00C74446" w:rsidRDefault="00AD13E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0"/>
              </w:rPr>
              <w:t>U</w:t>
            </w:r>
            <w:r w:rsidR="00C74446">
              <w:rPr>
                <w:rFonts w:ascii="Arial" w:hAnsi="Arial" w:cs="Arial"/>
                <w:b/>
                <w:color w:val="333333"/>
                <w:sz w:val="22"/>
                <w:szCs w:val="20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22"/>
                <w:szCs w:val="20"/>
              </w:rPr>
              <w:t>. Szpitalna 4</w:t>
            </w:r>
            <w:r w:rsidR="00C74446">
              <w:rPr>
                <w:rFonts w:ascii="Arial" w:hAnsi="Arial" w:cs="Arial"/>
                <w:b/>
                <w:color w:val="333333"/>
                <w:sz w:val="22"/>
                <w:szCs w:val="20"/>
              </w:rPr>
              <w:t xml:space="preserve"> </w:t>
            </w:r>
          </w:p>
          <w:p w14:paraId="51882E0D" w14:textId="20FF3D8D" w:rsidR="00C74446" w:rsidRPr="001E3B22" w:rsidRDefault="00C7444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2"/>
                <w:szCs w:val="20"/>
                <w:lang w:val="en-US"/>
              </w:rPr>
            </w:pPr>
            <w:r w:rsidRPr="001E3B22">
              <w:rPr>
                <w:rFonts w:ascii="Arial" w:hAnsi="Arial" w:cs="Arial"/>
                <w:b/>
                <w:color w:val="333333"/>
                <w:sz w:val="22"/>
                <w:szCs w:val="20"/>
                <w:lang w:val="en-US"/>
              </w:rPr>
              <w:t xml:space="preserve">tel. (+48 </w:t>
            </w:r>
            <w:r w:rsidR="00AD13E2">
              <w:rPr>
                <w:rFonts w:ascii="Arial" w:hAnsi="Arial" w:cs="Arial"/>
                <w:b/>
                <w:color w:val="333333"/>
                <w:sz w:val="22"/>
                <w:szCs w:val="20"/>
                <w:lang w:val="en-US"/>
              </w:rPr>
              <w:t>75</w:t>
            </w:r>
            <w:r w:rsidRPr="001E3B22">
              <w:rPr>
                <w:rFonts w:ascii="Arial" w:hAnsi="Arial" w:cs="Arial"/>
                <w:b/>
                <w:color w:val="333333"/>
                <w:sz w:val="22"/>
                <w:szCs w:val="20"/>
                <w:lang w:val="en-US"/>
              </w:rPr>
              <w:t xml:space="preserve">) </w:t>
            </w:r>
            <w:r w:rsidR="00AD13E2">
              <w:rPr>
                <w:rFonts w:ascii="Arial" w:hAnsi="Arial" w:cs="Arial"/>
                <w:b/>
                <w:color w:val="333333"/>
                <w:sz w:val="22"/>
                <w:szCs w:val="20"/>
                <w:lang w:val="en-US"/>
              </w:rPr>
              <w:t>782 21 49</w:t>
            </w:r>
          </w:p>
          <w:p w14:paraId="705B8E3F" w14:textId="6354966C" w:rsidR="00C74446" w:rsidRDefault="00C74446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0"/>
                <w:lang w:val="en-US"/>
              </w:rPr>
              <w:t xml:space="preserve">e-mail: </w:t>
            </w:r>
            <w:r w:rsidR="00AD13E2" w:rsidRPr="00AD13E2">
              <w:rPr>
                <w:rFonts w:ascii="Arial" w:hAnsi="Arial" w:cs="Arial"/>
                <w:color w:val="333333"/>
                <w:sz w:val="22"/>
                <w:szCs w:val="20"/>
                <w:lang w:val="en-US"/>
              </w:rPr>
              <w:t>d.kopec@powiatlwowecki.pl</w:t>
            </w:r>
          </w:p>
          <w:p w14:paraId="036D0BD0" w14:textId="06D1BDB7" w:rsidR="00C74446" w:rsidRDefault="00AD13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0"/>
                <w:lang w:val="en-US"/>
              </w:rPr>
              <w:t>powiatlwowecki.pl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E709" w14:textId="77777777" w:rsidR="00C74446" w:rsidRDefault="00C74446">
            <w:pPr>
              <w:spacing w:after="0"/>
              <w:rPr>
                <w:rFonts w:ascii="Arial" w:hAnsi="Arial" w:cs="Arial"/>
                <w:b/>
                <w:color w:val="999999"/>
                <w:sz w:val="20"/>
                <w:szCs w:val="20"/>
                <w:lang w:val="en-US"/>
              </w:rPr>
            </w:pPr>
          </w:p>
          <w:p w14:paraId="652DE7C9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D21E79B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BEFA22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18E8F25" w14:textId="77777777" w:rsidR="00C74446" w:rsidRPr="00C74446" w:rsidRDefault="00C74446">
            <w:pPr>
              <w:spacing w:after="0"/>
              <w:rPr>
                <w:rFonts w:ascii="Arial" w:hAnsi="Arial" w:cs="Arial"/>
                <w:b/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75163908" w14:textId="77777777" w:rsidR="00C74446" w:rsidRPr="00C74446" w:rsidRDefault="00C74446">
            <w:pPr>
              <w:spacing w:after="0"/>
              <w:rPr>
                <w:rFonts w:ascii="Arial" w:hAnsi="Arial" w:cs="Arial"/>
                <w:b/>
                <w:outline/>
                <w:color w:val="000000"/>
                <w:sz w:val="32"/>
                <w:szCs w:val="32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C74446" w14:paraId="0D444E72" w14:textId="77777777" w:rsidTr="00C74446">
        <w:trPr>
          <w:trHeight w:val="604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28912" w14:textId="77777777" w:rsidR="00C74446" w:rsidRPr="001E3B22" w:rsidRDefault="00C74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A17066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D25F" w14:textId="77777777" w:rsidR="00C74446" w:rsidRDefault="00C74446">
            <w:pPr>
              <w:spacing w:after="0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Uwagi:</w:t>
            </w:r>
          </w:p>
          <w:p w14:paraId="77D04DC4" w14:textId="77777777" w:rsidR="00C74446" w:rsidRDefault="00C74446">
            <w:pPr>
              <w:spacing w:after="0"/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</w:p>
        </w:tc>
      </w:tr>
    </w:tbl>
    <w:p w14:paraId="108210CE" w14:textId="77777777" w:rsidR="00C74446" w:rsidRDefault="00C74446" w:rsidP="00C74446">
      <w:pPr>
        <w:spacing w:after="0" w:line="240" w:lineRule="auto"/>
        <w:jc w:val="center"/>
        <w:rPr>
          <w:rFonts w:ascii="Arial" w:hAnsi="Arial" w:cs="Arial"/>
          <w:b/>
          <w:sz w:val="16"/>
          <w:szCs w:val="28"/>
        </w:rPr>
      </w:pPr>
    </w:p>
    <w:p w14:paraId="68CB7AD0" w14:textId="77777777" w:rsidR="00C74446" w:rsidRDefault="00C74446" w:rsidP="00C7444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Wniosek o udzielenie pomocy w sprawie o ochronę praw konsumenta</w:t>
      </w:r>
    </w:p>
    <w:p w14:paraId="61335E71" w14:textId="77777777" w:rsidR="00C74446" w:rsidRDefault="00C74446" w:rsidP="00C74446">
      <w:pPr>
        <w:spacing w:after="0"/>
        <w:jc w:val="center"/>
        <w:rPr>
          <w:rFonts w:ascii="Arial" w:hAnsi="Arial" w:cs="Arial"/>
          <w:i/>
          <w:sz w:val="16"/>
          <w:szCs w:val="28"/>
        </w:rPr>
      </w:pPr>
    </w:p>
    <w:p w14:paraId="0ABB0FF0" w14:textId="77777777" w:rsidR="00C74446" w:rsidRPr="001E3B22" w:rsidRDefault="001E3B22" w:rsidP="00C74446">
      <w:pPr>
        <w:spacing w:after="0" w:line="24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  </w:t>
      </w:r>
      <w:r w:rsidR="00C74446" w:rsidRPr="001E3B22">
        <w:rPr>
          <w:rFonts w:ascii="Arial" w:hAnsi="Arial" w:cs="Arial"/>
          <w:b/>
          <w:sz w:val="22"/>
          <w:szCs w:val="20"/>
        </w:rPr>
        <w:t xml:space="preserve">Prosimy o wypełnienie formularza w </w:t>
      </w:r>
      <w:r w:rsidR="00C74446" w:rsidRPr="001E3B22">
        <w:rPr>
          <w:rFonts w:ascii="Arial" w:hAnsi="Arial" w:cs="Arial"/>
          <w:b/>
          <w:sz w:val="22"/>
          <w:szCs w:val="20"/>
          <w:u w:val="single"/>
        </w:rPr>
        <w:t>sposób czytelny</w:t>
      </w:r>
      <w:r w:rsidR="00C74446" w:rsidRPr="001E3B22">
        <w:rPr>
          <w:rFonts w:ascii="Arial" w:hAnsi="Arial" w:cs="Arial"/>
          <w:b/>
          <w:sz w:val="22"/>
          <w:szCs w:val="20"/>
        </w:rPr>
        <w:t xml:space="preserve">. </w:t>
      </w:r>
    </w:p>
    <w:p w14:paraId="455F1978" w14:textId="77777777" w:rsidR="00C74446" w:rsidRDefault="00C74446" w:rsidP="00C74446">
      <w:pPr>
        <w:pStyle w:val="Akapitzlist"/>
        <w:spacing w:after="0" w:line="240" w:lineRule="auto"/>
        <w:ind w:left="0"/>
        <w:rPr>
          <w:rFonts w:ascii="Arial" w:hAnsi="Arial" w:cs="Arial"/>
          <w:b/>
          <w:sz w:val="4"/>
          <w:szCs w:val="20"/>
        </w:rPr>
      </w:pPr>
    </w:p>
    <w:p w14:paraId="6C60DBAB" w14:textId="77777777" w:rsidR="00C74446" w:rsidRDefault="00C74446" w:rsidP="00C74446">
      <w:pPr>
        <w:pStyle w:val="Akapitzlist"/>
        <w:spacing w:after="0" w:line="240" w:lineRule="auto"/>
        <w:ind w:left="0"/>
        <w:rPr>
          <w:rFonts w:ascii="Arial" w:hAnsi="Arial" w:cs="Arial"/>
          <w:b/>
          <w:sz w:val="12"/>
          <w:szCs w:val="20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7"/>
        <w:gridCol w:w="2188"/>
        <w:gridCol w:w="1525"/>
        <w:gridCol w:w="1059"/>
        <w:gridCol w:w="867"/>
        <w:gridCol w:w="849"/>
        <w:gridCol w:w="852"/>
        <w:gridCol w:w="850"/>
      </w:tblGrid>
      <w:tr w:rsidR="00C74446" w14:paraId="32A214A4" w14:textId="77777777" w:rsidTr="00C74446">
        <w:trPr>
          <w:trHeight w:val="52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D82F79" w14:textId="77777777" w:rsidR="00C74446" w:rsidRDefault="00C74446" w:rsidP="00981B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Dane konsumenta:</w:t>
            </w:r>
          </w:p>
        </w:tc>
      </w:tr>
      <w:tr w:rsidR="00C74446" w14:paraId="09FAC638" w14:textId="77777777" w:rsidTr="00C7444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FEAFB2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imię i nazwisko: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A84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24B5567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F181608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A11DA91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C74446" w14:paraId="1A3FDF36" w14:textId="77777777" w:rsidTr="00C74446">
        <w:trPr>
          <w:cantSplit/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930824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adres zamieszkania: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AC36F4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  <w:p w14:paraId="34C4FB71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ul. 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EFEDD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  <w:p w14:paraId="02B40B7A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  <w:p w14:paraId="5028FAB8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2755EA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nr domu: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C029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33A9AE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nr lokalu: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4850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C74446" w14:paraId="2C72A509" w14:textId="77777777" w:rsidTr="00C74446">
        <w:trPr>
          <w:cantSplit/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62CC4C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kod pocztowy: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437F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  <w:p w14:paraId="51DE2857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  <w:p w14:paraId="52BE7D34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D6076F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miejscowość: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81B78" w14:textId="77777777" w:rsidR="00C74446" w:rsidRDefault="00C74446">
            <w:pPr>
              <w:spacing w:after="0" w:line="240" w:lineRule="auto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        </w:t>
            </w:r>
          </w:p>
        </w:tc>
      </w:tr>
      <w:tr w:rsidR="00C74446" w14:paraId="6C7BF145" w14:textId="77777777" w:rsidTr="00C74446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3206F6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numer telefonu: 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EA27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AC0AB65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C74446" w14:paraId="57ECD865" w14:textId="77777777" w:rsidTr="00C74446">
        <w:trPr>
          <w:trHeight w:val="6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E3CB04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adres </w:t>
            </w:r>
          </w:p>
          <w:p w14:paraId="62F04878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e-mail: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12A3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C74446" w14:paraId="4AE0F4BF" w14:textId="77777777" w:rsidTr="00C74446">
        <w:trPr>
          <w:trHeight w:val="471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B16" w14:textId="77777777" w:rsidR="00C74446" w:rsidRDefault="00C74446">
            <w:pPr>
              <w:spacing w:after="80" w:line="240" w:lineRule="auto"/>
              <w:rPr>
                <w:rStyle w:val="Uwydatnienie"/>
                <w:i/>
                <w:sz w:val="21"/>
              </w:rPr>
            </w:pPr>
            <w:r>
              <w:rPr>
                <w:rStyle w:val="Uwydatnienie"/>
                <w:rFonts w:ascii="Arial" w:hAnsi="Arial" w:cs="Arial"/>
                <w:b w:val="0"/>
                <w:sz w:val="21"/>
                <w:szCs w:val="20"/>
              </w:rPr>
              <w:sym w:font="Webdings" w:char="F069"/>
            </w:r>
            <w:r>
              <w:rPr>
                <w:rStyle w:val="Uwydatnienie"/>
                <w:rFonts w:ascii="Arial" w:hAnsi="Arial" w:cs="Arial"/>
                <w:b w:val="0"/>
                <w:i/>
                <w:sz w:val="21"/>
                <w:szCs w:val="20"/>
              </w:rPr>
              <w:t xml:space="preserve"> podanie numeru telefonu i adresu e-mail nie jest obowiązkowe, ale znacznie ułatwi kontakt w sprawie. </w:t>
            </w:r>
          </w:p>
          <w:p w14:paraId="2B829027" w14:textId="77777777" w:rsidR="00C74446" w:rsidRDefault="00C74446">
            <w:pPr>
              <w:spacing w:after="80" w:line="240" w:lineRule="auto"/>
              <w:rPr>
                <w:b/>
              </w:rPr>
            </w:pPr>
            <w:r>
              <w:rPr>
                <w:rStyle w:val="Uwydatnienie"/>
                <w:rFonts w:ascii="Arial" w:hAnsi="Arial" w:cs="Arial"/>
                <w:b w:val="0"/>
                <w:sz w:val="21"/>
                <w:szCs w:val="20"/>
              </w:rPr>
              <w:sym w:font="Webdings" w:char="F069"/>
            </w:r>
            <w:r>
              <w:rPr>
                <w:rStyle w:val="Uwydatnienie"/>
                <w:rFonts w:ascii="Arial" w:hAnsi="Arial" w:cs="Arial"/>
                <w:b w:val="0"/>
                <w:i/>
                <w:sz w:val="21"/>
                <w:szCs w:val="20"/>
              </w:rPr>
              <w:t xml:space="preserve"> podanie adresu e-mail jest równoznaczne z wyrażeniem zgody</w:t>
            </w:r>
            <w:r>
              <w:rPr>
                <w:rStyle w:val="st1"/>
                <w:rFonts w:ascii="Arial" w:hAnsi="Arial" w:cs="Arial"/>
                <w:b/>
                <w:i/>
                <w:sz w:val="21"/>
                <w:szCs w:val="20"/>
              </w:rPr>
              <w:t xml:space="preserve"> </w:t>
            </w:r>
            <w:r>
              <w:rPr>
                <w:rStyle w:val="st1"/>
                <w:rFonts w:ascii="Arial" w:hAnsi="Arial" w:cs="Arial"/>
                <w:i/>
                <w:sz w:val="21"/>
                <w:szCs w:val="20"/>
              </w:rPr>
              <w:t xml:space="preserve">na otrzymywanie </w:t>
            </w:r>
            <w:r>
              <w:rPr>
                <w:rStyle w:val="Uwydatnienie"/>
                <w:rFonts w:ascii="Arial" w:hAnsi="Arial" w:cs="Arial"/>
                <w:b w:val="0"/>
                <w:i/>
                <w:sz w:val="21"/>
                <w:szCs w:val="20"/>
              </w:rPr>
              <w:t>drogą elektroniczną</w:t>
            </w:r>
            <w:r>
              <w:rPr>
                <w:rStyle w:val="st1"/>
                <w:rFonts w:ascii="Arial" w:hAnsi="Arial" w:cs="Arial"/>
                <w:i/>
                <w:sz w:val="21"/>
                <w:szCs w:val="20"/>
              </w:rPr>
              <w:t xml:space="preserve"> informacji o sposobie rozpatrzenia wniosku</w:t>
            </w:r>
            <w:r>
              <w:rPr>
                <w:rStyle w:val="st1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74446" w14:paraId="09C963CD" w14:textId="77777777" w:rsidTr="00C74446">
        <w:trPr>
          <w:trHeight w:val="50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1A0F4A" w14:textId="77777777" w:rsidR="00C74446" w:rsidRDefault="00C74446" w:rsidP="00981B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Dane przedsiębiorcy:</w:t>
            </w:r>
          </w:p>
        </w:tc>
      </w:tr>
      <w:tr w:rsidR="00C74446" w14:paraId="328D49AF" w14:textId="77777777" w:rsidTr="00C7444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61C1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  <w:p w14:paraId="25E0D805" w14:textId="77777777" w:rsidR="00C74446" w:rsidRDefault="001E3B22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nazwa i adres</w:t>
            </w:r>
            <w:r w:rsidR="00C74446">
              <w:rPr>
                <w:rFonts w:ascii="Arial" w:hAnsi="Arial" w:cs="Arial"/>
                <w:sz w:val="22"/>
                <w:szCs w:val="20"/>
              </w:rPr>
              <w:t>:</w:t>
            </w:r>
          </w:p>
          <w:p w14:paraId="3DCC066B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571EFF1A" w14:textId="77777777" w:rsidR="00C74446" w:rsidRDefault="00C74446">
            <w:pPr>
              <w:spacing w:after="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662E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7B5D577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5CB1F82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C8479A5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13B8A5A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4378F9E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71509BA2" w14:textId="77777777" w:rsidR="00C74446" w:rsidRDefault="00C74446" w:rsidP="00C74446">
      <w:pPr>
        <w:spacing w:after="0" w:line="240" w:lineRule="auto"/>
        <w:jc w:val="both"/>
        <w:rPr>
          <w:rFonts w:ascii="Arial" w:hAnsi="Arial" w:cs="Arial"/>
          <w:b/>
          <w:sz w:val="22"/>
          <w:szCs w:val="20"/>
        </w:rPr>
      </w:pPr>
    </w:p>
    <w:p w14:paraId="3C6F869F" w14:textId="77777777" w:rsidR="00C74446" w:rsidRDefault="00C74446" w:rsidP="00C74446">
      <w:pPr>
        <w:spacing w:after="0" w:line="240" w:lineRule="auto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Ważne informacje:</w:t>
      </w:r>
    </w:p>
    <w:p w14:paraId="1D8C437A" w14:textId="6522B062" w:rsidR="00C74446" w:rsidRDefault="00C74446" w:rsidP="00C7444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Rzecznik </w:t>
      </w:r>
      <w:r w:rsidR="00AD13E2">
        <w:rPr>
          <w:rFonts w:ascii="Arial" w:hAnsi="Arial" w:cs="Arial"/>
          <w:sz w:val="22"/>
          <w:szCs w:val="20"/>
        </w:rPr>
        <w:t xml:space="preserve">Praw </w:t>
      </w:r>
      <w:r>
        <w:rPr>
          <w:rFonts w:ascii="Arial" w:hAnsi="Arial" w:cs="Arial"/>
          <w:sz w:val="22"/>
          <w:szCs w:val="20"/>
        </w:rPr>
        <w:t>Konsumentów wykonuje zadania na podstawie przepisów ustawy z dnia 16 lutego 2007 r</w:t>
      </w:r>
      <w:r>
        <w:rPr>
          <w:rFonts w:ascii="Arial" w:hAnsi="Arial" w:cs="Arial"/>
          <w:i/>
          <w:iCs/>
          <w:sz w:val="22"/>
          <w:szCs w:val="20"/>
        </w:rPr>
        <w:t xml:space="preserve">. </w:t>
      </w:r>
      <w:r>
        <w:rPr>
          <w:rFonts w:ascii="Arial" w:hAnsi="Arial" w:cs="Arial"/>
          <w:iCs/>
          <w:sz w:val="22"/>
          <w:szCs w:val="20"/>
        </w:rPr>
        <w:t>o</w:t>
      </w:r>
      <w:r>
        <w:rPr>
          <w:rFonts w:ascii="Arial" w:hAnsi="Arial" w:cs="Arial"/>
          <w:i/>
          <w:iCs/>
          <w:sz w:val="22"/>
          <w:szCs w:val="20"/>
        </w:rPr>
        <w:t xml:space="preserve"> </w:t>
      </w:r>
      <w:r>
        <w:rPr>
          <w:rFonts w:ascii="Arial" w:hAnsi="Arial" w:cs="Arial"/>
          <w:iCs/>
          <w:sz w:val="22"/>
          <w:szCs w:val="20"/>
        </w:rPr>
        <w:t>ochronie konkurencji i konsumentów</w:t>
      </w:r>
      <w:r>
        <w:rPr>
          <w:rFonts w:ascii="Arial" w:hAnsi="Arial" w:cs="Arial"/>
          <w:sz w:val="22"/>
          <w:szCs w:val="20"/>
        </w:rPr>
        <w:t>.</w:t>
      </w:r>
    </w:p>
    <w:p w14:paraId="29055E43" w14:textId="77777777" w:rsidR="00C74446" w:rsidRDefault="00C74446" w:rsidP="00C74446">
      <w:pPr>
        <w:spacing w:after="0" w:line="240" w:lineRule="auto"/>
        <w:ind w:left="360"/>
        <w:rPr>
          <w:rFonts w:ascii="Arial" w:hAnsi="Arial" w:cs="Arial"/>
          <w:sz w:val="12"/>
          <w:szCs w:val="20"/>
        </w:rPr>
      </w:pPr>
    </w:p>
    <w:p w14:paraId="4DFDF9FE" w14:textId="2D9988A1" w:rsidR="00C74446" w:rsidRDefault="00C74446" w:rsidP="00C7444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Rzecznik </w:t>
      </w:r>
      <w:r w:rsidR="00AD13E2">
        <w:rPr>
          <w:rFonts w:ascii="Arial" w:hAnsi="Arial" w:cs="Arial"/>
          <w:sz w:val="22"/>
          <w:szCs w:val="20"/>
        </w:rPr>
        <w:t xml:space="preserve">Praw </w:t>
      </w:r>
      <w:r>
        <w:rPr>
          <w:rFonts w:ascii="Arial" w:hAnsi="Arial" w:cs="Arial"/>
          <w:sz w:val="22"/>
          <w:szCs w:val="20"/>
        </w:rPr>
        <w:t>Konsumentów występuje do przedsiębiorcy dopiero po wyczerpaniu przez konsumenta drogi postępowania reklamacyjnego.</w:t>
      </w:r>
    </w:p>
    <w:p w14:paraId="236C7452" w14:textId="77777777" w:rsidR="00C74446" w:rsidRDefault="00C74446" w:rsidP="00C74446">
      <w:pPr>
        <w:spacing w:after="0" w:line="240" w:lineRule="auto"/>
        <w:ind w:left="360"/>
        <w:rPr>
          <w:rFonts w:ascii="Arial" w:hAnsi="Arial" w:cs="Arial"/>
          <w:sz w:val="12"/>
          <w:szCs w:val="20"/>
        </w:rPr>
      </w:pPr>
    </w:p>
    <w:p w14:paraId="12B7289C" w14:textId="1BD12A4D" w:rsidR="00C74446" w:rsidRDefault="00C74446" w:rsidP="00C7444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Złożenie wniosku do Rzecznika </w:t>
      </w:r>
      <w:r w:rsidR="00AD13E2">
        <w:rPr>
          <w:rFonts w:ascii="Arial" w:hAnsi="Arial" w:cs="Arial"/>
          <w:sz w:val="22"/>
          <w:szCs w:val="20"/>
        </w:rPr>
        <w:t xml:space="preserve">Praw </w:t>
      </w:r>
      <w:r>
        <w:rPr>
          <w:rFonts w:ascii="Arial" w:hAnsi="Arial" w:cs="Arial"/>
          <w:sz w:val="22"/>
          <w:szCs w:val="20"/>
        </w:rPr>
        <w:t xml:space="preserve">Konsumentów  nie przerywa biegu przedawnienia. </w:t>
      </w:r>
    </w:p>
    <w:p w14:paraId="179DB2B4" w14:textId="77777777" w:rsidR="00C74446" w:rsidRDefault="00C74446" w:rsidP="00C74446">
      <w:pPr>
        <w:spacing w:after="0" w:line="240" w:lineRule="auto"/>
        <w:ind w:left="360"/>
        <w:rPr>
          <w:rFonts w:ascii="Arial" w:hAnsi="Arial" w:cs="Arial"/>
          <w:sz w:val="12"/>
          <w:szCs w:val="20"/>
        </w:rPr>
      </w:pPr>
    </w:p>
    <w:p w14:paraId="17DD688D" w14:textId="2753CEA3" w:rsidR="00C74446" w:rsidRDefault="00C74446" w:rsidP="00C7444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Rzecznik</w:t>
      </w:r>
      <w:r w:rsidR="00AD13E2">
        <w:rPr>
          <w:rFonts w:ascii="Arial" w:hAnsi="Arial" w:cs="Arial"/>
          <w:sz w:val="22"/>
          <w:szCs w:val="20"/>
        </w:rPr>
        <w:t xml:space="preserve"> Praw</w:t>
      </w:r>
      <w:r>
        <w:rPr>
          <w:rFonts w:ascii="Arial" w:hAnsi="Arial" w:cs="Arial"/>
          <w:sz w:val="22"/>
          <w:szCs w:val="20"/>
        </w:rPr>
        <w:t xml:space="preserve"> Konsumentów rozpatruje wnioski bez zbędnej zwłoki, w kolejności wpływu.</w:t>
      </w:r>
    </w:p>
    <w:p w14:paraId="2400B5CD" w14:textId="77777777" w:rsidR="00C74446" w:rsidRDefault="00C74446" w:rsidP="00C74446">
      <w:pPr>
        <w:spacing w:after="0" w:line="240" w:lineRule="auto"/>
        <w:ind w:left="360"/>
        <w:rPr>
          <w:rFonts w:ascii="Arial" w:hAnsi="Arial" w:cs="Arial"/>
          <w:sz w:val="12"/>
          <w:szCs w:val="20"/>
        </w:rPr>
      </w:pPr>
    </w:p>
    <w:p w14:paraId="2538A9A9" w14:textId="61A3D888" w:rsidR="00AD13E2" w:rsidRDefault="00C74446" w:rsidP="00C7444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Dane osobowe zawarte we wniosku będą przetwarzane w celu wypełnienia obowiązków prawnych, </w:t>
      </w:r>
      <w:r>
        <w:rPr>
          <w:rFonts w:ascii="Arial" w:hAnsi="Arial" w:cs="Arial"/>
          <w:sz w:val="22"/>
          <w:szCs w:val="20"/>
        </w:rPr>
        <w:br/>
        <w:t xml:space="preserve">tj. w celu wykonywania przez Rzecznika </w:t>
      </w:r>
      <w:r w:rsidR="00AD13E2">
        <w:rPr>
          <w:rFonts w:ascii="Arial" w:hAnsi="Arial" w:cs="Arial"/>
          <w:sz w:val="22"/>
          <w:szCs w:val="20"/>
        </w:rPr>
        <w:t xml:space="preserve">Praw </w:t>
      </w:r>
      <w:r>
        <w:rPr>
          <w:rFonts w:ascii="Arial" w:hAnsi="Arial" w:cs="Arial"/>
          <w:sz w:val="22"/>
          <w:szCs w:val="20"/>
        </w:rPr>
        <w:t xml:space="preserve">Konsumentów zadań w zakresie ochrony praw i interesów konsumenta. Szczegółowe informacje o zasadach przetwarzania danych osobowych dostępne są na stronie internetowej </w:t>
      </w:r>
      <w:hyperlink r:id="rId8" w:history="1">
        <w:r w:rsidR="00AD13E2" w:rsidRPr="00D147CF">
          <w:rPr>
            <w:rStyle w:val="Hipercze"/>
            <w:rFonts w:ascii="Arial" w:hAnsi="Arial" w:cs="Arial"/>
            <w:sz w:val="22"/>
            <w:szCs w:val="20"/>
          </w:rPr>
          <w:t>https://bip.powiatlwowecki.pl/wiadomosci/11391/wiadomosc/422983/informacja_o_przetwarzaniu_danych_osobowych</w:t>
        </w:r>
      </w:hyperlink>
    </w:p>
    <w:p w14:paraId="4A4B4560" w14:textId="0286DFAD" w:rsidR="00C74446" w:rsidRDefault="00C74446" w:rsidP="00D52343">
      <w:pPr>
        <w:spacing w:after="0" w:line="240" w:lineRule="auto"/>
        <w:rPr>
          <w:rFonts w:ascii="Arial" w:hAnsi="Arial" w:cs="Arial"/>
          <w:sz w:val="22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1701"/>
        <w:gridCol w:w="1134"/>
        <w:gridCol w:w="1560"/>
        <w:gridCol w:w="3543"/>
      </w:tblGrid>
      <w:tr w:rsidR="00C74446" w14:paraId="61021705" w14:textId="77777777" w:rsidTr="00C74446">
        <w:trPr>
          <w:trHeight w:val="55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4B14DCA" w14:textId="77777777" w:rsidR="00C74446" w:rsidRDefault="00C74446" w:rsidP="00981B16">
            <w:pPr>
              <w:numPr>
                <w:ilvl w:val="0"/>
                <w:numId w:val="1"/>
              </w:numPr>
              <w:spacing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lastRenderedPageBreak/>
              <w:t>Dane sprawy o ochronę praw konsumenta:</w:t>
            </w:r>
          </w:p>
        </w:tc>
      </w:tr>
      <w:tr w:rsidR="00C74446" w14:paraId="1F700F46" w14:textId="77777777" w:rsidTr="00C74446">
        <w:trPr>
          <w:trHeight w:val="69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3A1673" w14:textId="77777777" w:rsidR="00C74446" w:rsidRDefault="00C74446">
            <w:pPr>
              <w:spacing w:after="80" w:line="240" w:lineRule="auto"/>
              <w:rPr>
                <w:rFonts w:ascii="Arial" w:hAnsi="Arial" w:cs="Arial"/>
                <w:color w:val="F2F2F2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data zawarcia umowy: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C0860" w14:textId="77777777" w:rsidR="00C74446" w:rsidRDefault="00C74446">
            <w:pPr>
              <w:spacing w:after="8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5A3978" w14:textId="77777777" w:rsidR="00C74446" w:rsidRDefault="00C74446">
            <w:pPr>
              <w:spacing w:after="80" w:line="24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data złożenia reklamacji: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B8E54" w14:textId="77777777" w:rsidR="00C74446" w:rsidRDefault="00C74446">
            <w:pPr>
              <w:spacing w:after="80" w:line="24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74446" w14:paraId="01CEBB83" w14:textId="77777777" w:rsidTr="00C74446">
        <w:trPr>
          <w:trHeight w:val="34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06B358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opis sprawy:              </w:t>
            </w:r>
            <w:r>
              <w:rPr>
                <w:rFonts w:ascii="Arial" w:hAnsi="Arial" w:cs="Arial"/>
                <w:sz w:val="22"/>
                <w:szCs w:val="20"/>
              </w:rPr>
              <w:t>opis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istotnych w sprawie okoliczności faktycznych,</w:t>
            </w:r>
          </w:p>
          <w:p w14:paraId="011AF251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                              wskazanie, na czym polega naruszenie praw konsumenta</w:t>
            </w:r>
          </w:p>
        </w:tc>
      </w:tr>
      <w:tr w:rsidR="00C74446" w14:paraId="2946E4C8" w14:textId="77777777" w:rsidTr="00C74446">
        <w:trPr>
          <w:trHeight w:val="86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38E6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11FD09E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C930EB2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0A79F93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9A1AD3B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A7FA0AD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D43EA96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18B38E2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5121F60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34A8796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D403392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3075D15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C8AAE78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F540224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4E31A09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76AA7F5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1BA2FEE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ECD93B5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FA83CDA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4335695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08D4E5F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8046DDA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CF707C8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BF2575B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B0DED6A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059CD8E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02F9674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BC020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65940" w14:textId="77777777" w:rsidR="00C74446" w:rsidRDefault="00C74446">
            <w:pPr>
              <w:pStyle w:val="Nagwek"/>
              <w:tabs>
                <w:tab w:val="left" w:pos="284"/>
                <w:tab w:val="left" w:pos="1418"/>
                <w:tab w:val="left" w:pos="1843"/>
              </w:tabs>
              <w:spacing w:line="288" w:lineRule="auto"/>
              <w:ind w:right="-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ACCFC" w14:textId="77777777" w:rsidR="00C74446" w:rsidRDefault="00C74446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7B26A620" w14:textId="77777777" w:rsidR="00C74446" w:rsidRDefault="00C74446">
            <w:pPr>
              <w:spacing w:after="0" w:line="24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Jeżeli opis sprawy nie zmieścił się powyżej, </w:t>
            </w:r>
          </w:p>
          <w:p w14:paraId="14C01DE0" w14:textId="77777777" w:rsidR="00C74446" w:rsidRDefault="00C74446">
            <w:pPr>
              <w:spacing w:after="0" w:line="24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ciąg dalszy należy zamieścić na oddzielnej kartce opatrzonej podpisem. </w:t>
            </w:r>
          </w:p>
        </w:tc>
      </w:tr>
      <w:tr w:rsidR="00C74446" w14:paraId="260208C3" w14:textId="77777777" w:rsidTr="00C74446">
        <w:trPr>
          <w:trHeight w:val="58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C38E4C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roszczenia konsumenta wobec przedsiębiorcy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6B195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76EE7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68296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C9932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DF1CD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446" w14:paraId="498BD4F2" w14:textId="77777777" w:rsidTr="00C74446">
        <w:trPr>
          <w:trHeight w:val="58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16D8AA" w14:textId="77777777" w:rsidR="00C74446" w:rsidRDefault="00C74446">
            <w:pPr>
              <w:spacing w:after="0"/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282B19A" w14:textId="77777777" w:rsidR="00C74446" w:rsidRDefault="00C7444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Załączniki: </w:t>
            </w:r>
          </w:p>
          <w:p w14:paraId="6AE40B21" w14:textId="77777777" w:rsidR="00C74446" w:rsidRDefault="00C74446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 wniosku należy dołączyć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kopie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dokumentów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istotnych w sprawie, ułożone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 porządku chronologicznym</w:t>
            </w:r>
          </w:p>
        </w:tc>
      </w:tr>
      <w:tr w:rsidR="00C74446" w14:paraId="7445B129" w14:textId="77777777" w:rsidTr="00C74446">
        <w:trPr>
          <w:trHeight w:val="86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51E4F" w14:textId="77777777" w:rsidR="00C74446" w:rsidRDefault="00C74446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1880BB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F8371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2431F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446" w14:paraId="7AB8844F" w14:textId="77777777" w:rsidTr="00C74446">
        <w:trPr>
          <w:trHeight w:val="6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AA6BDF" w14:textId="77777777" w:rsidR="00C74446" w:rsidRDefault="00C7444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09A1" w14:textId="77777777" w:rsidR="00C74446" w:rsidRDefault="00C74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32122" w14:textId="77777777" w:rsidR="00C74446" w:rsidRDefault="00C74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ADF4D" w14:textId="77777777" w:rsidR="00C74446" w:rsidRDefault="00C74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6597E4" w14:textId="77777777" w:rsidR="00C74446" w:rsidRDefault="00C74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D6AD" w14:textId="77777777" w:rsidR="00C74446" w:rsidRDefault="00C74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B8C642" w14:textId="77777777" w:rsidR="00C74446" w:rsidRDefault="00C74446" w:rsidP="00C74446">
      <w:pPr>
        <w:spacing w:after="150"/>
        <w:jc w:val="center"/>
        <w:rPr>
          <w:rFonts w:ascii="Arial" w:hAnsi="Arial" w:cs="Arial"/>
          <w:i/>
          <w:sz w:val="20"/>
          <w:szCs w:val="20"/>
        </w:rPr>
      </w:pPr>
    </w:p>
    <w:sectPr w:rsidR="00C74446" w:rsidSect="00C74446">
      <w:headerReference w:type="default" r:id="rId9"/>
      <w:pgSz w:w="11906" w:h="16838"/>
      <w:pgMar w:top="567" w:right="709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0A39" w14:textId="77777777" w:rsidR="0014117D" w:rsidRDefault="0014117D" w:rsidP="00C74446">
      <w:pPr>
        <w:spacing w:after="0" w:line="240" w:lineRule="auto"/>
      </w:pPr>
      <w:r>
        <w:separator/>
      </w:r>
    </w:p>
  </w:endnote>
  <w:endnote w:type="continuationSeparator" w:id="0">
    <w:p w14:paraId="141FD31B" w14:textId="77777777" w:rsidR="0014117D" w:rsidRDefault="0014117D" w:rsidP="00C7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A76E" w14:textId="77777777" w:rsidR="0014117D" w:rsidRDefault="0014117D" w:rsidP="00C74446">
      <w:pPr>
        <w:spacing w:after="0" w:line="240" w:lineRule="auto"/>
      </w:pPr>
      <w:r>
        <w:separator/>
      </w:r>
    </w:p>
  </w:footnote>
  <w:footnote w:type="continuationSeparator" w:id="0">
    <w:p w14:paraId="6252F3E6" w14:textId="77777777" w:rsidR="0014117D" w:rsidRDefault="0014117D" w:rsidP="00C7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35D0" w14:textId="2B5F78B3" w:rsidR="00C74446" w:rsidRDefault="00C74446" w:rsidP="00C7444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Strona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>PAGE</w:instrText>
    </w:r>
    <w:r>
      <w:rPr>
        <w:rFonts w:ascii="Arial" w:hAnsi="Arial" w:cs="Arial"/>
        <w:b/>
        <w:bCs/>
      </w:rPr>
      <w:fldChar w:fldCharType="separate"/>
    </w:r>
    <w:r w:rsidR="001E3B22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/>
        <w:bCs/>
      </w:rPr>
      <w:t>2</w:t>
    </w:r>
  </w:p>
  <w:p w14:paraId="223E22E3" w14:textId="77777777" w:rsidR="00C74446" w:rsidRDefault="00C74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1C5"/>
    <w:multiLevelType w:val="hybridMultilevel"/>
    <w:tmpl w:val="AA702522"/>
    <w:lvl w:ilvl="0" w:tplc="1700E44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900A7"/>
    <w:multiLevelType w:val="hybridMultilevel"/>
    <w:tmpl w:val="4EF45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81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517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0C"/>
    <w:rsid w:val="0014117D"/>
    <w:rsid w:val="001E3B22"/>
    <w:rsid w:val="0031640C"/>
    <w:rsid w:val="00612520"/>
    <w:rsid w:val="00AD13E2"/>
    <w:rsid w:val="00C03701"/>
    <w:rsid w:val="00C74446"/>
    <w:rsid w:val="00D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074E3"/>
  <w15:chartTrackingRefBased/>
  <w15:docId w15:val="{9171DBEB-A6A0-48BB-A1A5-04E22AB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4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446"/>
    <w:rPr>
      <w:color w:val="0000FF"/>
      <w:u w:val="single"/>
    </w:rPr>
  </w:style>
  <w:style w:type="character" w:styleId="Uwydatnienie">
    <w:name w:val="Emphasis"/>
    <w:uiPriority w:val="20"/>
    <w:qFormat/>
    <w:rsid w:val="00C74446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unhideWhenUsed/>
    <w:rsid w:val="00C7444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446"/>
    <w:pPr>
      <w:ind w:left="720"/>
      <w:contextualSpacing/>
    </w:pPr>
  </w:style>
  <w:style w:type="character" w:customStyle="1" w:styleId="st1">
    <w:name w:val="st1"/>
    <w:rsid w:val="00C74446"/>
  </w:style>
  <w:style w:type="paragraph" w:styleId="Stopka">
    <w:name w:val="footer"/>
    <w:basedOn w:val="Normalny"/>
    <w:link w:val="StopkaZnak"/>
    <w:uiPriority w:val="99"/>
    <w:unhideWhenUsed/>
    <w:rsid w:val="00C7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46"/>
    <w:rPr>
      <w:rFonts w:ascii="Times New Roman" w:eastAsia="Calibri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lwowecki.pl/wiadomosci/11391/wiadomosc/422983/informacja_o_przetwarzaniu_danych_osobowy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</dc:creator>
  <cp:keywords/>
  <dc:description/>
  <cp:lastModifiedBy>Wolska Agnieszka</cp:lastModifiedBy>
  <cp:revision>2</cp:revision>
  <cp:lastPrinted>2022-07-25T06:58:00Z</cp:lastPrinted>
  <dcterms:created xsi:type="dcterms:W3CDTF">2022-07-25T07:00:00Z</dcterms:created>
  <dcterms:modified xsi:type="dcterms:W3CDTF">2022-07-25T07:00:00Z</dcterms:modified>
</cp:coreProperties>
</file>